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D237" w14:textId="78C1600C" w:rsidR="0033033C" w:rsidRPr="0033033C" w:rsidRDefault="0033033C" w:rsidP="0033033C">
      <w:pPr>
        <w:jc w:val="center"/>
        <w:rPr>
          <w:rFonts w:ascii="Times New Roman" w:hAnsi="Times New Roman" w:cs="Times New Roman"/>
          <w:sz w:val="28"/>
        </w:rPr>
      </w:pPr>
      <w:r w:rsidRPr="0033033C">
        <w:rPr>
          <w:rFonts w:ascii="Times New Roman" w:hAnsi="Times New Roman" w:cs="Times New Roman"/>
          <w:sz w:val="28"/>
        </w:rPr>
        <w:t xml:space="preserve">Вакантные места для приема обучающихся в 1 класс МБОУ Чертковская СОШ № 2 на 2023-2024 учебный </w:t>
      </w:r>
      <w:proofErr w:type="gramStart"/>
      <w:r w:rsidRPr="0033033C">
        <w:rPr>
          <w:rFonts w:ascii="Times New Roman" w:hAnsi="Times New Roman" w:cs="Times New Roman"/>
          <w:sz w:val="28"/>
        </w:rPr>
        <w:t>год  по</w:t>
      </w:r>
      <w:proofErr w:type="gramEnd"/>
      <w:r w:rsidRPr="0033033C">
        <w:rPr>
          <w:rFonts w:ascii="Times New Roman" w:hAnsi="Times New Roman" w:cs="Times New Roman"/>
          <w:sz w:val="28"/>
        </w:rPr>
        <w:t xml:space="preserve"> состоянию на 12.07.2023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033C" w:rsidRPr="0033033C" w14:paraId="0811D11C" w14:textId="77777777" w:rsidTr="0033033C">
        <w:tc>
          <w:tcPr>
            <w:tcW w:w="4672" w:type="dxa"/>
          </w:tcPr>
          <w:p w14:paraId="02DA6380" w14:textId="6F1AAD31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Планируемый прием</w:t>
            </w:r>
          </w:p>
        </w:tc>
        <w:tc>
          <w:tcPr>
            <w:tcW w:w="4673" w:type="dxa"/>
          </w:tcPr>
          <w:p w14:paraId="0F27E1E5" w14:textId="7323D376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33033C" w:rsidRPr="0033033C" w14:paraId="253C5178" w14:textId="77777777" w:rsidTr="0033033C">
        <w:tc>
          <w:tcPr>
            <w:tcW w:w="4672" w:type="dxa"/>
          </w:tcPr>
          <w:p w14:paraId="2F71FBCF" w14:textId="5DC52020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Зачислено обучающихся из микрорайона МБОУ Чертковская СОШ № 2</w:t>
            </w:r>
          </w:p>
        </w:tc>
        <w:tc>
          <w:tcPr>
            <w:tcW w:w="4673" w:type="dxa"/>
          </w:tcPr>
          <w:p w14:paraId="42D5F59D" w14:textId="17D8F2FE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33033C" w:rsidRPr="0033033C" w14:paraId="197FBA64" w14:textId="77777777" w:rsidTr="0033033C">
        <w:tc>
          <w:tcPr>
            <w:tcW w:w="4672" w:type="dxa"/>
          </w:tcPr>
          <w:p w14:paraId="348DDE06" w14:textId="03CE09D8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Зачислено обучающихся из других микрорайонов</w:t>
            </w:r>
          </w:p>
        </w:tc>
        <w:tc>
          <w:tcPr>
            <w:tcW w:w="4673" w:type="dxa"/>
          </w:tcPr>
          <w:p w14:paraId="418B566F" w14:textId="125C4531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3033C" w:rsidRPr="0033033C" w14:paraId="30851A17" w14:textId="77777777" w:rsidTr="0033033C">
        <w:tc>
          <w:tcPr>
            <w:tcW w:w="4672" w:type="dxa"/>
          </w:tcPr>
          <w:p w14:paraId="49B7BE45" w14:textId="0DBAEC50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Вакантных мест для приема</w:t>
            </w:r>
          </w:p>
        </w:tc>
        <w:tc>
          <w:tcPr>
            <w:tcW w:w="4673" w:type="dxa"/>
          </w:tcPr>
          <w:p w14:paraId="290B45E5" w14:textId="57087F0B" w:rsidR="0033033C" w:rsidRPr="0033033C" w:rsidRDefault="0033033C" w:rsidP="00330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033C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14:paraId="61A539AE" w14:textId="77777777" w:rsidR="0033033C" w:rsidRDefault="0033033C">
      <w:bookmarkStart w:id="0" w:name="_GoBack"/>
      <w:bookmarkEnd w:id="0"/>
    </w:p>
    <w:sectPr w:rsidR="0033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6"/>
    <w:rsid w:val="000D7326"/>
    <w:rsid w:val="0033033C"/>
    <w:rsid w:val="005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8E9B"/>
  <w15:chartTrackingRefBased/>
  <w15:docId w15:val="{FA5AB086-BE58-42DF-AE85-AE51F495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2023-07-13T11:02:00Z</dcterms:created>
  <dcterms:modified xsi:type="dcterms:W3CDTF">2023-07-13T11:05:00Z</dcterms:modified>
</cp:coreProperties>
</file>